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49B9" w14:textId="7E498C67" w:rsidR="000029CC" w:rsidRDefault="00272721" w:rsidP="00CA2F74">
      <w:pPr>
        <w:ind w:firstLine="0"/>
        <w:jc w:val="center"/>
        <w:rPr>
          <w:b/>
          <w:bCs/>
          <w:szCs w:val="24"/>
        </w:rPr>
      </w:pPr>
      <w:r w:rsidRPr="000029CC">
        <w:rPr>
          <w:b/>
          <w:bCs/>
          <w:szCs w:val="24"/>
        </w:rPr>
        <w:t>INCASSO SENZA PENSIERI</w:t>
      </w:r>
    </w:p>
    <w:p w14:paraId="60851E48" w14:textId="131ABDD6" w:rsidR="00272721" w:rsidRPr="000029CC" w:rsidRDefault="00272721" w:rsidP="00CA2F74">
      <w:pPr>
        <w:ind w:firstLine="0"/>
        <w:jc w:val="center"/>
      </w:pPr>
      <w:r w:rsidRPr="000029CC">
        <w:rPr>
          <w:b/>
          <w:bCs/>
          <w:szCs w:val="24"/>
        </w:rPr>
        <w:t>PRENOTAZIONI ALBERGHIERE ONLINE</w:t>
      </w:r>
      <w:r w:rsidR="000029CC">
        <w:rPr>
          <w:b/>
          <w:bCs/>
          <w:szCs w:val="24"/>
        </w:rPr>
        <w:t xml:space="preserve"> </w:t>
      </w:r>
      <w:r w:rsidRPr="000029CC">
        <w:rPr>
          <w:b/>
          <w:bCs/>
          <w:szCs w:val="24"/>
        </w:rPr>
        <w:t>PIU’ SICURE E PIU’ TRASPARENTI</w:t>
      </w:r>
    </w:p>
    <w:p w14:paraId="6DE7A1E5" w14:textId="77777777" w:rsidR="00272721" w:rsidRPr="000029CC" w:rsidRDefault="00272721" w:rsidP="00CA2F74">
      <w:pPr>
        <w:ind w:firstLine="0"/>
        <w:jc w:val="center"/>
      </w:pPr>
      <w:r w:rsidRPr="000029CC">
        <w:rPr>
          <w:b/>
          <w:bCs/>
          <w:szCs w:val="24"/>
        </w:rPr>
        <w:t>DA NEXI E FEDERALBERGHI UN NUOVO SERVIZIO PER GLI HOTEL</w:t>
      </w:r>
    </w:p>
    <w:p w14:paraId="6B801C48" w14:textId="246FF22D" w:rsidR="00272721" w:rsidRDefault="00272721" w:rsidP="00272721">
      <w:pPr>
        <w:rPr>
          <w:szCs w:val="24"/>
        </w:rPr>
      </w:pPr>
    </w:p>
    <w:p w14:paraId="5993EEA0" w14:textId="77777777" w:rsidR="000029CC" w:rsidRDefault="000029CC" w:rsidP="000029CC">
      <w:r>
        <w:t>Federalberghi, organizzazione maggiormente rappresentativa degli imprenditori turistico ricettivi, e Nexi, la PayTech leader nei pagamenti digitali nel nostro Paese, hanno collaborato alla realizzazione di “Incasso senza pensieri”, un nuovo servizio che migliora la qualità e la sicurezza delle transazioni online abbinate alle prenotazioni alberghiere.</w:t>
      </w:r>
    </w:p>
    <w:p w14:paraId="1B36520F" w14:textId="75AA64E3" w:rsidR="000029CC" w:rsidRDefault="000029CC" w:rsidP="00282DA8">
      <w:pPr>
        <w:jc w:val="right"/>
      </w:pPr>
    </w:p>
    <w:p w14:paraId="0DF6CC70" w14:textId="38F4CDBB" w:rsidR="000029CC" w:rsidRDefault="005D2A1C" w:rsidP="000029CC">
      <w:r>
        <w:t>“</w:t>
      </w:r>
      <w:r w:rsidR="000029CC">
        <w:t>Più del 60% delle prenotazioni alberghiere viene effettuato online – ha detto Alessandro Nucara, direttore generale di Federalberghi – avvertiamo quindi la responsabilità di offrire sia agli hotel sia ai turisti sistemi di pagamento sicuri ed efficienti, che tutelino tutti gli attori</w:t>
      </w:r>
      <w:r>
        <w:t>”</w:t>
      </w:r>
      <w:r w:rsidR="000029CC">
        <w:t>.</w:t>
      </w:r>
    </w:p>
    <w:p w14:paraId="500DA700" w14:textId="77777777" w:rsidR="000029CC" w:rsidRDefault="000029CC" w:rsidP="000029CC">
      <w:r>
        <w:t xml:space="preserve"> </w:t>
      </w:r>
    </w:p>
    <w:p w14:paraId="36CC7B53" w14:textId="1CE8DE10" w:rsidR="000029CC" w:rsidRDefault="005D2A1C" w:rsidP="000029CC">
      <w:r>
        <w:t>“</w:t>
      </w:r>
      <w:r w:rsidR="000029CC">
        <w:t>Oggi, oltre il 70% delle contestazioni relative alle prenotazioni alberghiere online riguarda pagamenti non riconosciuti dai titolari delle carte di credito - sottolinea Dirk Pinamonti, head of e-commerce di Nexi - Il nostro obiettivo è ridurre sensibilmente questo genere di controversie e permettere agli hotel di offrire ai propri clienti un’esperienza semplice, sicura e trasparente, dal momento della prenotazione fino al checkout. Il nuovo servizio realizzato insieme a Federalberghi va esattamente in questa direzione”</w:t>
      </w:r>
      <w:r>
        <w:t>.</w:t>
      </w:r>
      <w:r w:rsidR="000029CC">
        <w:t xml:space="preserve"> </w:t>
      </w:r>
    </w:p>
    <w:p w14:paraId="5DA3EE33" w14:textId="77777777" w:rsidR="000029CC" w:rsidRDefault="000029CC" w:rsidP="000029CC">
      <w:r>
        <w:t xml:space="preserve"> </w:t>
      </w:r>
    </w:p>
    <w:p w14:paraId="74F60C91" w14:textId="7EAAC38F" w:rsidR="000029CC" w:rsidRDefault="000029CC" w:rsidP="000029CC">
      <w:r>
        <w:t xml:space="preserve">Incasso senza pensieri assicura l’identificazione online dei contraenti e mette in trasparenza le clausole contrattuali. Il primo vantaggio è dunque la riduzione </w:t>
      </w:r>
      <w:r w:rsidR="00007C21">
        <w:t>del</w:t>
      </w:r>
      <w:r>
        <w:t>le dispute, prevenendo malintesi, errori e comportamenti opportunistici sia nel caso di prenotazioni gestite direttamente dall’Hotel, sia tramite sito e telefono. Inoltre, il sistema aiuta a gestire eventuali controversie in modo efficiente, riducendo la carta, i tempi di lavorazione e la burocrazia.</w:t>
      </w:r>
    </w:p>
    <w:p w14:paraId="1E4D020D" w14:textId="77777777" w:rsidR="000029CC" w:rsidRDefault="000029CC" w:rsidP="000029CC">
      <w:r>
        <w:t xml:space="preserve"> </w:t>
      </w:r>
    </w:p>
    <w:p w14:paraId="0B546B71" w14:textId="77777777" w:rsidR="000029CC" w:rsidRDefault="000029CC" w:rsidP="000029CC">
      <w:r>
        <w:t xml:space="preserve">Vengono inoltre previste condizioni speciali per i soci Federalberghi, in primis canoni e tassi ad hoc per i nuovi clienti Nexi. Per ottenerli, sarà sufficienti iscriversi online, utilizzando il voucher rilasciato dalle associazioni territoriali degli albergatori. </w:t>
      </w:r>
    </w:p>
    <w:p w14:paraId="40AA82CD" w14:textId="77777777" w:rsidR="000029CC" w:rsidRDefault="000029CC" w:rsidP="000029CC">
      <w:r>
        <w:t xml:space="preserve"> </w:t>
      </w:r>
    </w:p>
    <w:p w14:paraId="2427DB13" w14:textId="4CC93795" w:rsidR="000029CC" w:rsidRDefault="000029CC" w:rsidP="00272721">
      <w:r>
        <w:t>L’accordo con Federalberghi prevede vantaggi anche per gli hotel che sono già convenzionati con la PayTech tramite le banche partner, verificate all’interno dell’app Nexi Business.</w:t>
      </w:r>
    </w:p>
    <w:p w14:paraId="5E661F27" w14:textId="0EC5F4B6" w:rsidR="002F0A25" w:rsidRDefault="002F0A25" w:rsidP="00272721"/>
    <w:p w14:paraId="5B499FEA" w14:textId="35978119" w:rsidR="002F0A25" w:rsidRDefault="002F0A25" w:rsidP="002F0A25">
      <w:r>
        <w:t>Per ulteriori approfondimenti è possibile consultare il video al seguente link:  </w:t>
      </w:r>
      <w:hyperlink r:id="rId11" w:history="1">
        <w:r w:rsidR="0086306A" w:rsidRPr="0086306A">
          <w:rPr>
            <w:color w:val="0563C1" w:themeColor="hyperlink"/>
            <w:u w:val="single"/>
          </w:rPr>
          <w:t>https://bit.ly/389lh3h</w:t>
        </w:r>
      </w:hyperlink>
      <w:r w:rsidR="0086306A" w:rsidRPr="000029CC">
        <w:t xml:space="preserve"> </w:t>
      </w:r>
    </w:p>
    <w:p w14:paraId="10406EA8" w14:textId="12E1DCF4" w:rsidR="00C5082B" w:rsidRDefault="00C5082B" w:rsidP="002F0A25"/>
    <w:p w14:paraId="7DE63FC6" w14:textId="0529858C" w:rsidR="00C5082B" w:rsidRDefault="00C5082B" w:rsidP="002F0A25"/>
    <w:p w14:paraId="40862D12" w14:textId="77777777" w:rsidR="00C5082B" w:rsidRDefault="00C5082B" w:rsidP="00C5082B"/>
    <w:p w14:paraId="62FC9AFD" w14:textId="77777777" w:rsidR="00C5082B" w:rsidRDefault="00C5082B" w:rsidP="00C5082B"/>
    <w:p w14:paraId="767BD0B2" w14:textId="5CA5E2DA" w:rsidR="00C5082B" w:rsidRDefault="00C5082B" w:rsidP="00C5082B">
      <w:r>
        <w:lastRenderedPageBreak/>
        <w:t>Per ulteriori informazioni:</w:t>
      </w:r>
    </w:p>
    <w:p w14:paraId="07022F9C" w14:textId="77777777" w:rsidR="00C5082B" w:rsidRDefault="00C5082B" w:rsidP="00C5082B"/>
    <w:p w14:paraId="79E9195C" w14:textId="77777777" w:rsidR="00C5082B" w:rsidRDefault="00C5082B" w:rsidP="00C5082B">
      <w:r>
        <w:t xml:space="preserve">Matteo Abbondanza </w:t>
      </w:r>
    </w:p>
    <w:p w14:paraId="7E7EC645" w14:textId="77777777" w:rsidR="00C5082B" w:rsidRDefault="00C5082B" w:rsidP="00C5082B">
      <w:r>
        <w:t>External Communication &amp; Media relations</w:t>
      </w:r>
    </w:p>
    <w:p w14:paraId="60893BFA" w14:textId="77777777" w:rsidR="00C5082B" w:rsidRDefault="00C5082B" w:rsidP="00C5082B">
      <w:r>
        <w:t xml:space="preserve">Nexi Payments SpA </w:t>
      </w:r>
    </w:p>
    <w:p w14:paraId="0BCEC9DA" w14:textId="77777777" w:rsidR="00C5082B" w:rsidRDefault="00C5082B" w:rsidP="00C5082B">
      <w:r>
        <w:t xml:space="preserve">Corso Sempione 55 - 20149 Milano  </w:t>
      </w:r>
    </w:p>
    <w:p w14:paraId="1722767B" w14:textId="77777777" w:rsidR="00C5082B" w:rsidRDefault="00C5082B" w:rsidP="00C5082B">
      <w:r>
        <w:t>T. +39 02 3488.2202 - M. +39 348 4068.858</w:t>
      </w:r>
    </w:p>
    <w:p w14:paraId="20280EB3" w14:textId="77777777" w:rsidR="00C5082B" w:rsidRDefault="00C5082B" w:rsidP="00C5082B">
      <w:r>
        <w:t>www.nexi.it</w:t>
      </w:r>
    </w:p>
    <w:p w14:paraId="3BC89D7A" w14:textId="77777777" w:rsidR="00C5082B" w:rsidRDefault="00C5082B" w:rsidP="00C5082B"/>
    <w:p w14:paraId="1A4E30DB" w14:textId="77777777" w:rsidR="00C5082B" w:rsidRDefault="00C5082B" w:rsidP="00C5082B">
      <w:r>
        <w:t>Barbara Bonura</w:t>
      </w:r>
    </w:p>
    <w:p w14:paraId="44B50BBD" w14:textId="77777777" w:rsidR="00C5082B" w:rsidRDefault="00C5082B" w:rsidP="00C5082B">
      <w:r>
        <w:t>Ufficio stampa Federalberghi</w:t>
      </w:r>
    </w:p>
    <w:p w14:paraId="709024C1" w14:textId="77777777" w:rsidR="00C5082B" w:rsidRDefault="00C5082B" w:rsidP="00C5082B">
      <w:r>
        <w:t>Via Toscana, 1 – 00187 Roma</w:t>
      </w:r>
    </w:p>
    <w:p w14:paraId="64DEEACF" w14:textId="77777777" w:rsidR="00C5082B" w:rsidRDefault="00C5082B" w:rsidP="00C5082B">
      <w:r>
        <w:t>+39 3387406453</w:t>
      </w:r>
    </w:p>
    <w:p w14:paraId="24F4EDA7" w14:textId="56E2FA37" w:rsidR="00C5082B" w:rsidRPr="000029CC" w:rsidRDefault="00C5082B" w:rsidP="00C5082B">
      <w:r>
        <w:t>bonura@federalberghi.it</w:t>
      </w:r>
    </w:p>
    <w:sectPr w:rsidR="00C5082B" w:rsidRPr="000029CC" w:rsidSect="00C5082B">
      <w:headerReference w:type="default" r:id="rId12"/>
      <w:headerReference w:type="first" r:id="rId13"/>
      <w:pgSz w:w="11906" w:h="16838" w:code="9"/>
      <w:pgMar w:top="1276" w:right="99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6CCAA" w14:textId="77777777" w:rsidR="0005227B" w:rsidRDefault="0005227B" w:rsidP="00771A7A">
      <w:r>
        <w:separator/>
      </w:r>
    </w:p>
  </w:endnote>
  <w:endnote w:type="continuationSeparator" w:id="0">
    <w:p w14:paraId="529D4933" w14:textId="77777777" w:rsidR="0005227B" w:rsidRDefault="0005227B" w:rsidP="007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B6A38" w14:textId="77777777" w:rsidR="0005227B" w:rsidRDefault="0005227B" w:rsidP="00771A7A">
      <w:r>
        <w:separator/>
      </w:r>
    </w:p>
  </w:footnote>
  <w:footnote w:type="continuationSeparator" w:id="0">
    <w:p w14:paraId="4811B365" w14:textId="77777777" w:rsidR="0005227B" w:rsidRDefault="0005227B" w:rsidP="0077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8C487" w14:textId="6794216A" w:rsidR="00EC263E" w:rsidRPr="00AF7609" w:rsidRDefault="00EC263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B262" w14:textId="23647C62" w:rsidR="00811A0A" w:rsidRDefault="00F0662F" w:rsidP="00811A0A">
    <w:pPr>
      <w:pStyle w:val="Intestazione"/>
      <w:ind w:firstLine="0"/>
      <w:rPr>
        <w:rFonts w:ascii="Arial" w:hAnsi="Arial" w:cs="Arial"/>
        <w:noProof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445BABDC" wp14:editId="1C179D34">
          <wp:extent cx="1191202" cy="601133"/>
          <wp:effectExtent l="0" t="0" r="3175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450" cy="61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ab/>
    </w:r>
    <w:r>
      <w:rPr>
        <w:rFonts w:ascii="Arial" w:hAnsi="Arial" w:cs="Arial"/>
        <w:noProof/>
        <w:sz w:val="24"/>
        <w:szCs w:val="24"/>
      </w:rPr>
      <w:tab/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61048D59" wp14:editId="66114198">
          <wp:extent cx="986290" cy="1000307"/>
          <wp:effectExtent l="0" t="0" r="4445" b="3175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57" cy="1040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16C526" w14:textId="060FE001" w:rsidR="000029CC" w:rsidRDefault="000029CC" w:rsidP="00811A0A">
    <w:pPr>
      <w:pStyle w:val="Intestazione"/>
      <w:ind w:firstLine="0"/>
      <w:rPr>
        <w:rFonts w:ascii="Arial" w:hAnsi="Arial" w:cs="Arial"/>
        <w:noProof/>
        <w:sz w:val="24"/>
        <w:szCs w:val="24"/>
      </w:rPr>
    </w:pPr>
  </w:p>
  <w:p w14:paraId="4836BD56" w14:textId="77777777" w:rsidR="000029CC" w:rsidRDefault="000029CC" w:rsidP="00811A0A">
    <w:pPr>
      <w:pStyle w:val="Intestazione"/>
      <w:ind w:firstLine="0"/>
      <w:rPr>
        <w:rFonts w:ascii="Arial" w:hAnsi="Arial" w:cs="Arial"/>
        <w:sz w:val="24"/>
      </w:rPr>
    </w:pPr>
  </w:p>
  <w:p w14:paraId="7B9A2859" w14:textId="5F765653" w:rsidR="00811A0A" w:rsidRPr="00811A0A" w:rsidRDefault="00811A0A" w:rsidP="00811A0A">
    <w:pPr>
      <w:pStyle w:val="Intestazione"/>
      <w:tabs>
        <w:tab w:val="center" w:pos="1701"/>
      </w:tabs>
      <w:ind w:firstLine="0"/>
      <w:jc w:val="right"/>
      <w:rPr>
        <w:rFonts w:ascii="Arial" w:hAnsi="Arial"/>
        <w:bCs/>
        <w:sz w:val="24"/>
        <w:szCs w:val="24"/>
      </w:rPr>
    </w:pPr>
    <w:r w:rsidRPr="00811A0A">
      <w:rPr>
        <w:rFonts w:ascii="Arial" w:hAnsi="Arial"/>
        <w:bCs/>
        <w:sz w:val="24"/>
        <w:szCs w:val="24"/>
      </w:rPr>
      <w:t>Roma,</w:t>
    </w:r>
    <w:r>
      <w:rPr>
        <w:rFonts w:ascii="Arial" w:hAnsi="Arial"/>
        <w:bCs/>
        <w:sz w:val="24"/>
        <w:szCs w:val="24"/>
      </w:rPr>
      <w:t xml:space="preserve"> </w:t>
    </w:r>
    <w:r w:rsidR="00F0662F">
      <w:rPr>
        <w:rFonts w:ascii="Arial" w:hAnsi="Arial"/>
        <w:bCs/>
        <w:sz w:val="24"/>
        <w:szCs w:val="24"/>
      </w:rPr>
      <w:t>17</w:t>
    </w:r>
    <w:r w:rsidR="000B365B">
      <w:rPr>
        <w:rFonts w:ascii="Arial" w:hAnsi="Arial"/>
        <w:bCs/>
        <w:sz w:val="24"/>
        <w:szCs w:val="24"/>
      </w:rPr>
      <w:t xml:space="preserve"> dicembre </w:t>
    </w:r>
    <w:r w:rsidR="000359D9">
      <w:rPr>
        <w:rFonts w:ascii="Arial" w:hAnsi="Arial"/>
        <w:bCs/>
        <w:sz w:val="24"/>
        <w:szCs w:val="24"/>
      </w:rPr>
      <w:t>2</w:t>
    </w:r>
    <w:r w:rsidR="0025786B">
      <w:rPr>
        <w:rFonts w:ascii="Arial" w:hAnsi="Arial"/>
        <w:bCs/>
        <w:sz w:val="24"/>
        <w:szCs w:val="24"/>
      </w:rPr>
      <w:t>020</w:t>
    </w:r>
  </w:p>
  <w:p w14:paraId="640ADADC" w14:textId="77777777" w:rsidR="00811A0A" w:rsidRPr="00811A0A" w:rsidRDefault="00811A0A" w:rsidP="00811A0A">
    <w:pPr>
      <w:pStyle w:val="Intestazione"/>
      <w:tabs>
        <w:tab w:val="center" w:pos="1701"/>
      </w:tabs>
      <w:ind w:firstLine="0"/>
      <w:rPr>
        <w:rFonts w:ascii="Arial" w:hAnsi="Arial"/>
        <w:b/>
        <w:sz w:val="24"/>
        <w:szCs w:val="24"/>
      </w:rPr>
    </w:pPr>
  </w:p>
  <w:p w14:paraId="0F7B25EE" w14:textId="77777777" w:rsidR="00BB3F9F" w:rsidRPr="00E30DE6" w:rsidRDefault="00811A0A" w:rsidP="00811A0A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C</w:t>
    </w:r>
    <w:r w:rsidR="00BB3F9F" w:rsidRPr="00E30DE6">
      <w:rPr>
        <w:rFonts w:ascii="Arial" w:hAnsi="Arial"/>
        <w:b/>
        <w:sz w:val="32"/>
        <w:szCs w:val="32"/>
      </w:rPr>
      <w:t>OMUNICATO STAMPA</w:t>
    </w:r>
  </w:p>
  <w:p w14:paraId="5A1B161F" w14:textId="77777777" w:rsidR="00BB3F9F" w:rsidRPr="00E30DE6" w:rsidRDefault="00BB3F9F" w:rsidP="00811A0A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attachedTemplate r:id="rId1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zcyMDQxMzExMLFU0lEKTi0uzszPAykwqgUAksZ2qiwAAAA="/>
  </w:docVars>
  <w:rsids>
    <w:rsidRoot w:val="0025786B"/>
    <w:rsid w:val="000029CC"/>
    <w:rsid w:val="00007C21"/>
    <w:rsid w:val="000359D9"/>
    <w:rsid w:val="0005227B"/>
    <w:rsid w:val="00095981"/>
    <w:rsid w:val="000B365B"/>
    <w:rsid w:val="000B4254"/>
    <w:rsid w:val="00123DF6"/>
    <w:rsid w:val="00137113"/>
    <w:rsid w:val="001935A9"/>
    <w:rsid w:val="00196663"/>
    <w:rsid w:val="001A54B6"/>
    <w:rsid w:val="00240D9A"/>
    <w:rsid w:val="00246767"/>
    <w:rsid w:val="0025786B"/>
    <w:rsid w:val="00272721"/>
    <w:rsid w:val="00275860"/>
    <w:rsid w:val="00282DA8"/>
    <w:rsid w:val="002B30C6"/>
    <w:rsid w:val="002F0A25"/>
    <w:rsid w:val="00315410"/>
    <w:rsid w:val="00322F90"/>
    <w:rsid w:val="003626E9"/>
    <w:rsid w:val="00366ABE"/>
    <w:rsid w:val="00376F1E"/>
    <w:rsid w:val="00381191"/>
    <w:rsid w:val="003C0119"/>
    <w:rsid w:val="003E561E"/>
    <w:rsid w:val="004025EF"/>
    <w:rsid w:val="004A583F"/>
    <w:rsid w:val="004E0459"/>
    <w:rsid w:val="005004F3"/>
    <w:rsid w:val="0050544B"/>
    <w:rsid w:val="00527292"/>
    <w:rsid w:val="00556627"/>
    <w:rsid w:val="005A4353"/>
    <w:rsid w:val="005D2A1C"/>
    <w:rsid w:val="005F28E5"/>
    <w:rsid w:val="00612779"/>
    <w:rsid w:val="0062687F"/>
    <w:rsid w:val="006460FE"/>
    <w:rsid w:val="00666DA1"/>
    <w:rsid w:val="006B4227"/>
    <w:rsid w:val="00702016"/>
    <w:rsid w:val="0075280B"/>
    <w:rsid w:val="00771A7A"/>
    <w:rsid w:val="007765D2"/>
    <w:rsid w:val="0080631A"/>
    <w:rsid w:val="00811A0A"/>
    <w:rsid w:val="0086306A"/>
    <w:rsid w:val="0087021D"/>
    <w:rsid w:val="00877B43"/>
    <w:rsid w:val="00880A59"/>
    <w:rsid w:val="00881420"/>
    <w:rsid w:val="008B4031"/>
    <w:rsid w:val="008B50D8"/>
    <w:rsid w:val="008F5122"/>
    <w:rsid w:val="00913446"/>
    <w:rsid w:val="00915F20"/>
    <w:rsid w:val="0096089B"/>
    <w:rsid w:val="00961EC5"/>
    <w:rsid w:val="00970CDB"/>
    <w:rsid w:val="009A2CD1"/>
    <w:rsid w:val="009A79E2"/>
    <w:rsid w:val="009F3D33"/>
    <w:rsid w:val="00A7553A"/>
    <w:rsid w:val="00AF7609"/>
    <w:rsid w:val="00B01EAC"/>
    <w:rsid w:val="00B3459D"/>
    <w:rsid w:val="00B45C1E"/>
    <w:rsid w:val="00B87110"/>
    <w:rsid w:val="00B94625"/>
    <w:rsid w:val="00BB3F9F"/>
    <w:rsid w:val="00BC2D3D"/>
    <w:rsid w:val="00C32201"/>
    <w:rsid w:val="00C5082B"/>
    <w:rsid w:val="00CA2F74"/>
    <w:rsid w:val="00CC7B9A"/>
    <w:rsid w:val="00D175F0"/>
    <w:rsid w:val="00D31A67"/>
    <w:rsid w:val="00D6163C"/>
    <w:rsid w:val="00D7259B"/>
    <w:rsid w:val="00D853B7"/>
    <w:rsid w:val="00E06C89"/>
    <w:rsid w:val="00E12D43"/>
    <w:rsid w:val="00E15ACA"/>
    <w:rsid w:val="00E30DE6"/>
    <w:rsid w:val="00E608A9"/>
    <w:rsid w:val="00E74276"/>
    <w:rsid w:val="00E8594F"/>
    <w:rsid w:val="00EC1864"/>
    <w:rsid w:val="00EC263E"/>
    <w:rsid w:val="00ED6A22"/>
    <w:rsid w:val="00F0662F"/>
    <w:rsid w:val="00F134F4"/>
    <w:rsid w:val="00F43344"/>
    <w:rsid w:val="00F4613E"/>
    <w:rsid w:val="00FB3793"/>
    <w:rsid w:val="00FC7397"/>
    <w:rsid w:val="00FD1741"/>
    <w:rsid w:val="00FD5442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1C3945"/>
  <w15:docId w15:val="{D3ABB15D-45A5-40AA-98AB-365C41C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583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583F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5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89lh3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zi.FEDERALBERGHI\Desktop\comunicato%20stampa%20con%20logo%20Parma%20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3" ma:contentTypeDescription="Creare un nuovo documento." ma:contentTypeScope="" ma:versionID="43f4f51f92de86efc5ddf52aff18e90d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0404df9e89c41a1b66247ab599215588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FEDERALB-243-991</_dlc_DocId>
    <_dlc_DocIdUrl xmlns="dd2003e8-ee4e-4182-9e66-4c90256c9f25">
      <Url>https://intranet.federalberghi.it/pubblicazioni/_layouts/15/DocIdRedir.aspx?ID=FEDERALB-243-991</Url>
      <Description>FEDERALB-243-991</Description>
    </_dlc_DocIdUrl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escrizione xmlns="f24d3693-761f-4a0a-a3db-7a35dd342fc1" xsi:nil="true"/>
    <Pagina xmlns="f24d3693-761f-4a0a-a3db-7a35dd342fc1" xsi:nil="true"/>
    <Tipo_x0020_File xmlns="f24d3693-761f-4a0a-a3db-7a35dd342fc1">Documento</Tipo_x0020_File>
    <Data_x0020_Approvazione xmlns="f24d3693-761f-4a0a-a3db-7a35dd342fc1" xsi:nil="true"/>
    <UrlImmagine xmlns="f24d3693-761f-4a0a-a3db-7a35dd342fc1" xsi:nil="true"/>
    <Titolo_x0020_Comunicato xmlns="f24d3693-761f-4a0a-a3db-7a35dd342fc1" xsi:nil="true"/>
    <Approvata xmlns="f24d3693-761f-4a0a-a3db-7a35dd342fc1">false</Approvata>
    <Pubblicato xmlns="f24d3693-761f-4a0a-a3db-7a35dd342fc1">false</Pubblicato>
    <TaxCatchAll xmlns="dd2003e8-ee4e-4182-9e66-4c90256c9f25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</documentManagement>
</p:properties>
</file>

<file path=customXml/itemProps1.xml><?xml version="1.0" encoding="utf-8"?>
<ds:datastoreItem xmlns:ds="http://schemas.openxmlformats.org/officeDocument/2006/customXml" ds:itemID="{B955AC55-2FD6-4AB9-B0A6-7A7A457D1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EA608-44B5-4410-92FB-269094AC0B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4CB66F-A952-493D-A1C9-D59356150D77}"/>
</file>

<file path=customXml/itemProps4.xml><?xml version="1.0" encoding="utf-8"?>
<ds:datastoreItem xmlns:ds="http://schemas.openxmlformats.org/officeDocument/2006/customXml" ds:itemID="{9ACABB17-11C4-4456-84DF-5C3F1A7272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2C6635-852A-44D5-8C45-30337D00611E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dd2003e8-ee4e-4182-9e66-4c90256c9f25"/>
    <ds:schemaRef ds:uri="f24d3693-761f-4a0a-a3db-7a35dd342fc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con logo Parma 2021</Template>
  <TotalTime>12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- piano nazionale di ripresa e resilienza.docx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- Incasso senza pensieri - accordo tra Federalberghi e Nexi.docx</dc:title>
  <dc:subject/>
  <dc:creator>Cristina Rezzi</dc:creator>
  <cp:keywords/>
  <dc:description/>
  <cp:lastModifiedBy>Cristina Rezzi</cp:lastModifiedBy>
  <cp:revision>12</cp:revision>
  <dcterms:created xsi:type="dcterms:W3CDTF">2020-12-14T14:41:00Z</dcterms:created>
  <dcterms:modified xsi:type="dcterms:W3CDTF">2020-12-17T09:59:00Z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d016e70d-cd90-4fe4-965e-e72f18f56640</vt:lpwstr>
  </property>
</Properties>
</file>